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56" w:rsidRPr="006B10AE" w:rsidRDefault="00AD0756" w:rsidP="000C744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Как получить пенсию, если Вы сменили место жительства</w:t>
      </w:r>
    </w:p>
    <w:p w:rsidR="00AD0756" w:rsidRPr="006B10AE" w:rsidRDefault="00AD0756" w:rsidP="006B10A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меняет место жительства, ему могут выплачивать пенсию по новому месту жительства (месту пребывания).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смена места жительства происходит в пределах Р</w:t>
      </w:r>
      <w:r w:rsidR="009A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A28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необходимо, чтобы пенсионное (выплатное) дело было снято с учета по месту прежнего жительства и передано в территориальный орган ПФР по новому месту жительства.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снятия и передачи пенсионного дела рекомендуем придерживаться следующего алгоритма.</w:t>
      </w:r>
    </w:p>
    <w:p w:rsidR="00AD0756" w:rsidRPr="00980887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Обратитесь в территориальный орган ПФР по новому месту жительства.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территориальный орган ПФР необходимо представить: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запросе выплатного (пенсионного) дела;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удостоверяющий личность гражданина (представителя);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подтверждающий права представителя (в необходимых случаях);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 о регистрации по новому месту жительства или месту пребывания на территории Р</w:t>
      </w:r>
      <w:r w:rsidR="0098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808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паспорт со штампом о регистрации и</w:t>
      </w:r>
      <w:r w:rsidR="0098088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</w:t>
      </w:r>
      <w:proofErr w:type="gramEnd"/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регистрации по месту </w:t>
      </w:r>
      <w:r w:rsidR="00980887"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можно представить: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или через представителя;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почте;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форме электронного документа через Единый портал государственных услуг.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 запросе выплатного (пенсионного) дела можно обратиться непосредственно в территориальный орган ПФР или в многофункциональный центр предоставления государственных и муниципальных услуг по месту жительства.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Сотрудники П</w:t>
      </w:r>
      <w:r w:rsidR="009808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оформляют запрос выплатного (пенсионного) дела и направляют его в </w:t>
      </w:r>
      <w:r w:rsidR="00980887"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орган ПФР 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прежнему месту жительства. Оттуда выплатное (пенсионное) дело направляется к новому месту жительства.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пенсионер сменил место жительства, но не планирует сниматься с регистрационного учета, то это не препятствует получать пенсию по новому адресу. В таком случае в заявлении необходимо указать сведения об адресе места фактического проживания</w:t>
      </w:r>
    </w:p>
    <w:p w:rsidR="00AD0756" w:rsidRPr="006B10AE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пенсионер временно сменил место жительства, например, уехал в гости в другую местность, и не может лично получить пенсию, целесообразно не переводить пенсионное дело по месту временного пребывания. По заявлению пенсионера пенсию могут выплачивать доверенному лицу по доверенности, оформленной в установленном порядке, </w:t>
      </w:r>
      <w:r w:rsidR="009808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перечислять на счет в кредитном учреждении. Необходимую сумму можно получить в другом структурном подразделении кредитного учреждения.</w:t>
      </w:r>
    </w:p>
    <w:p w:rsidR="003474ED" w:rsidRDefault="00AD0756" w:rsidP="00D020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Обратите внимание!</w:t>
      </w:r>
      <w:r w:rsidR="0098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Запрашивать выплатное (пенсионное) дело в связи с переездом следует также в том случае, если по прежнему месту жительства </w:t>
      </w:r>
      <w:r w:rsidR="009808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получал пенсию на счет банковской карты. Дело в том, что в выплатном (пенсионном) деле содержится необходимая информация, которая может понадобиться </w:t>
      </w:r>
      <w:r w:rsidR="00D0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пенсионеру 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сотруднику ПФР по новому месту жительства</w:t>
      </w:r>
      <w:r w:rsidR="00D02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пример, для перерасчета размера пенсии</w:t>
      </w:r>
      <w:r w:rsidR="00D020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B10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D16" w:rsidRPr="009E3D16" w:rsidRDefault="009E3D16" w:rsidP="009E3D16">
      <w:pPr>
        <w:pStyle w:val="11"/>
        <w:spacing w:before="120"/>
        <w:rPr>
          <w:sz w:val="20"/>
          <w:szCs w:val="20"/>
        </w:rPr>
      </w:pPr>
      <w:r w:rsidRPr="009E3D16">
        <w:rPr>
          <w:sz w:val="20"/>
          <w:szCs w:val="20"/>
        </w:rPr>
        <w:t xml:space="preserve">Государственное учреждение - Управление Пенсионного фонда Российской Федерации </w:t>
      </w:r>
    </w:p>
    <w:p w:rsidR="009E3D16" w:rsidRPr="009E3D16" w:rsidRDefault="009E3D16" w:rsidP="009E3D16">
      <w:pPr>
        <w:ind w:left="-540"/>
        <w:jc w:val="center"/>
        <w:rPr>
          <w:rFonts w:ascii="Times New Roman" w:hAnsi="Times New Roman" w:cs="Times New Roman"/>
        </w:rPr>
      </w:pPr>
      <w:r w:rsidRPr="009E3D16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D02032" w:rsidRPr="009E3D16" w:rsidRDefault="00D02032" w:rsidP="00D0203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02032" w:rsidRPr="009E3D16" w:rsidSect="0034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756"/>
    <w:rsid w:val="000C7442"/>
    <w:rsid w:val="003474ED"/>
    <w:rsid w:val="00490400"/>
    <w:rsid w:val="006B10AE"/>
    <w:rsid w:val="007E337F"/>
    <w:rsid w:val="008B2B7A"/>
    <w:rsid w:val="00980887"/>
    <w:rsid w:val="009A2849"/>
    <w:rsid w:val="009E3D16"/>
    <w:rsid w:val="00AD0756"/>
    <w:rsid w:val="00C97AFF"/>
    <w:rsid w:val="00D0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ED"/>
  </w:style>
  <w:style w:type="paragraph" w:styleId="1">
    <w:name w:val="heading 1"/>
    <w:basedOn w:val="a"/>
    <w:link w:val="10"/>
    <w:uiPriority w:val="9"/>
    <w:qFormat/>
    <w:rsid w:val="00AD07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D07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7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07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7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75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D0203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2017-10-25T14:59:00Z</dcterms:created>
  <dcterms:modified xsi:type="dcterms:W3CDTF">2017-10-31T08:04:00Z</dcterms:modified>
</cp:coreProperties>
</file>